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D1" w:rsidRDefault="003746D1">
      <w:pPr>
        <w:pStyle w:val="Header"/>
        <w:tabs>
          <w:tab w:val="clear" w:pos="4320"/>
          <w:tab w:val="clear" w:pos="8640"/>
        </w:tabs>
      </w:pPr>
      <w:bookmarkStart w:id="0" w:name="_GoBack"/>
      <w:bookmarkEnd w:id="0"/>
    </w:p>
    <w:p w:rsidR="006A5F08" w:rsidRPr="006A5F08" w:rsidRDefault="006A5F08">
      <w:pPr>
        <w:jc w:val="center"/>
        <w:rPr>
          <w:rFonts w:ascii="Calibri" w:hAnsi="Calibri" w:cs="Calibri"/>
          <w:b/>
          <w:smallCaps/>
          <w:sz w:val="44"/>
          <w:szCs w:val="36"/>
        </w:rPr>
      </w:pPr>
      <w:r w:rsidRPr="006A5F08">
        <w:rPr>
          <w:rFonts w:ascii="Calibri" w:hAnsi="Calibri" w:cs="Calibri"/>
          <w:b/>
          <w:smallCaps/>
          <w:sz w:val="44"/>
          <w:szCs w:val="36"/>
        </w:rPr>
        <w:t>PLAN OF APPROACH</w:t>
      </w:r>
    </w:p>
    <w:p w:rsidR="006A5F08" w:rsidRPr="006A5F08" w:rsidRDefault="006A5F08">
      <w:pPr>
        <w:jc w:val="center"/>
        <w:rPr>
          <w:rFonts w:ascii="Calibri" w:hAnsi="Calibri" w:cs="Calibri"/>
          <w:b/>
          <w:smallCaps/>
          <w:sz w:val="44"/>
          <w:szCs w:val="36"/>
        </w:rPr>
      </w:pPr>
      <w:r w:rsidRPr="006A5F08">
        <w:rPr>
          <w:rFonts w:ascii="Calibri" w:hAnsi="Calibri" w:cs="Calibri"/>
          <w:b/>
          <w:smallCaps/>
          <w:sz w:val="44"/>
          <w:szCs w:val="36"/>
        </w:rPr>
        <w:t xml:space="preserve">for </w:t>
      </w:r>
    </w:p>
    <w:p w:rsidR="003746D1" w:rsidRPr="006A5F08" w:rsidRDefault="003746D1">
      <w:pPr>
        <w:jc w:val="center"/>
        <w:rPr>
          <w:rFonts w:ascii="Calibri" w:hAnsi="Calibri" w:cs="Calibri"/>
          <w:b/>
          <w:i/>
          <w:smallCaps/>
          <w:sz w:val="36"/>
          <w:szCs w:val="28"/>
        </w:rPr>
      </w:pPr>
      <w:r w:rsidRPr="006A5F08">
        <w:rPr>
          <w:rFonts w:ascii="Calibri" w:hAnsi="Calibri" w:cs="Calibri"/>
          <w:b/>
          <w:i/>
          <w:smallCaps/>
          <w:sz w:val="36"/>
          <w:szCs w:val="28"/>
        </w:rPr>
        <w:t>&lt;</w:t>
      </w:r>
      <w:r w:rsidR="006A5F08" w:rsidRPr="006A5F08">
        <w:rPr>
          <w:rFonts w:ascii="Calibri" w:hAnsi="Calibri" w:cs="Calibri"/>
          <w:b/>
          <w:i/>
          <w:smallCaps/>
          <w:sz w:val="36"/>
          <w:szCs w:val="28"/>
        </w:rPr>
        <w:t>Company name</w:t>
      </w:r>
      <w:r w:rsidRPr="006A5F08">
        <w:rPr>
          <w:rFonts w:ascii="Calibri" w:hAnsi="Calibri" w:cs="Calibri"/>
          <w:b/>
          <w:i/>
          <w:smallCaps/>
          <w:sz w:val="36"/>
          <w:szCs w:val="28"/>
        </w:rPr>
        <w:t>&gt;</w:t>
      </w:r>
    </w:p>
    <w:p w:rsidR="003746D1" w:rsidRPr="006A5F08" w:rsidRDefault="003746D1">
      <w:pPr>
        <w:jc w:val="center"/>
        <w:rPr>
          <w:rFonts w:ascii="Calibri" w:hAnsi="Calibri" w:cs="Calibri"/>
          <w:b/>
          <w:smallCaps/>
          <w:sz w:val="36"/>
          <w:szCs w:val="28"/>
        </w:rPr>
      </w:pPr>
    </w:p>
    <w:p w:rsidR="003746D1" w:rsidRPr="006A5F08" w:rsidRDefault="003746D1">
      <w:pPr>
        <w:jc w:val="center"/>
        <w:rPr>
          <w:rFonts w:ascii="Calibri" w:hAnsi="Calibri" w:cs="Calibri"/>
          <w:b/>
          <w:smallCaps/>
          <w:sz w:val="36"/>
          <w:szCs w:val="28"/>
        </w:rPr>
      </w:pPr>
    </w:p>
    <w:p w:rsidR="003746D1" w:rsidRPr="006A5F08" w:rsidRDefault="006A5F08" w:rsidP="006A5F08">
      <w:pPr>
        <w:pStyle w:val="Heading1"/>
        <w:ind w:left="432" w:hanging="432"/>
        <w:rPr>
          <w:rFonts w:ascii="Calibri" w:hAnsi="Calibri" w:cs="Calibri"/>
          <w:sz w:val="36"/>
        </w:rPr>
      </w:pPr>
      <w:bookmarkStart w:id="1" w:name="_Toc497128693"/>
      <w:r w:rsidRPr="006A5F08">
        <w:rPr>
          <w:rFonts w:ascii="Calibri" w:hAnsi="Calibri" w:cs="Calibri"/>
          <w:noProof/>
          <w:sz w:val="32"/>
        </w:rPr>
        <w:drawing>
          <wp:anchor distT="0" distB="0" distL="114300" distR="114300" simplePos="0" relativeHeight="251658240" behindDoc="0" locked="0" layoutInCell="1" allowOverlap="1">
            <wp:simplePos x="0" y="0"/>
            <wp:positionH relativeFrom="margin">
              <wp:align>right</wp:align>
            </wp:positionH>
            <wp:positionV relativeFrom="paragraph">
              <wp:posOffset>4695825</wp:posOffset>
            </wp:positionV>
            <wp:extent cx="5943600" cy="849831"/>
            <wp:effectExtent l="0" t="0" r="0" b="7620"/>
            <wp:wrapThrough wrapText="bothSides">
              <wp:wrapPolygon edited="0">
                <wp:start x="0" y="0"/>
                <wp:lineTo x="0" y="21309"/>
                <wp:lineTo x="21531" y="21309"/>
                <wp:lineTo x="21531" y="0"/>
                <wp:lineTo x="0" y="0"/>
              </wp:wrapPolygon>
            </wp:wrapThrough>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49831"/>
                    </a:xfrm>
                    <a:prstGeom prst="rect">
                      <a:avLst/>
                    </a:prstGeom>
                    <a:noFill/>
                    <a:ln>
                      <a:noFill/>
                    </a:ln>
                  </pic:spPr>
                </pic:pic>
              </a:graphicData>
            </a:graphic>
          </wp:anchor>
        </w:drawing>
      </w:r>
      <w:bookmarkEnd w:id="1"/>
    </w:p>
    <w:p w:rsidR="006A5F08" w:rsidRDefault="006A5F08" w:rsidP="006A5F08">
      <w:pPr>
        <w:jc w:val="center"/>
        <w:rPr>
          <w:rFonts w:ascii="Calibri" w:hAnsi="Calibri" w:cs="Calibri"/>
          <w:sz w:val="44"/>
        </w:rPr>
      </w:pPr>
      <w:r w:rsidRPr="006A5F08">
        <w:rPr>
          <w:rFonts w:ascii="Calibri" w:hAnsi="Calibri" w:cs="Calibri"/>
          <w:sz w:val="32"/>
        </w:rPr>
        <w:t xml:space="preserve">For the practical business assignment </w:t>
      </w:r>
      <w:r w:rsidRPr="006A5F08">
        <w:rPr>
          <w:rFonts w:ascii="Calibri" w:hAnsi="Calibri" w:cs="Calibri"/>
          <w:sz w:val="32"/>
        </w:rPr>
        <w:br/>
        <w:t>within the subject of</w:t>
      </w:r>
      <w:proofErr w:type="gramStart"/>
      <w:r w:rsidRPr="006A5F08">
        <w:rPr>
          <w:rFonts w:ascii="Calibri" w:hAnsi="Calibri" w:cs="Calibri"/>
          <w:sz w:val="32"/>
        </w:rPr>
        <w:t>:</w:t>
      </w:r>
      <w:proofErr w:type="gramEnd"/>
      <w:r w:rsidRPr="006A5F08">
        <w:rPr>
          <w:rFonts w:ascii="Calibri" w:hAnsi="Calibri" w:cs="Calibri"/>
          <w:sz w:val="32"/>
        </w:rPr>
        <w:br/>
      </w:r>
      <w:r w:rsidRPr="006A5F08">
        <w:rPr>
          <w:rFonts w:ascii="Calibri" w:hAnsi="Calibri" w:cs="Calibri"/>
          <w:sz w:val="44"/>
        </w:rPr>
        <w:t>International Business</w:t>
      </w:r>
    </w:p>
    <w:p w:rsidR="00A001DE" w:rsidRDefault="00A001DE" w:rsidP="006A5F08">
      <w:pPr>
        <w:jc w:val="center"/>
        <w:rPr>
          <w:rFonts w:ascii="Calibri" w:hAnsi="Calibri" w:cs="Calibri"/>
          <w:sz w:val="44"/>
        </w:rPr>
      </w:pPr>
    </w:p>
    <w:p w:rsidR="00A001DE" w:rsidRPr="00A001DE" w:rsidRDefault="00A001DE" w:rsidP="006A5F08">
      <w:pPr>
        <w:jc w:val="center"/>
        <w:rPr>
          <w:rFonts w:ascii="Calibri" w:hAnsi="Calibri" w:cs="Calibri"/>
          <w:sz w:val="32"/>
        </w:rPr>
      </w:pPr>
      <w:r w:rsidRPr="00A001DE">
        <w:rPr>
          <w:rFonts w:ascii="Calibri" w:hAnsi="Calibri" w:cs="Calibri"/>
          <w:sz w:val="32"/>
        </w:rPr>
        <w:t xml:space="preserve">Team </w:t>
      </w:r>
      <w:r w:rsidRPr="00A001DE">
        <w:rPr>
          <w:rFonts w:ascii="Calibri" w:hAnsi="Calibri" w:cs="Calibri"/>
          <w:i/>
          <w:sz w:val="32"/>
        </w:rPr>
        <w:t>&lt;number&gt;</w:t>
      </w:r>
      <w:r>
        <w:rPr>
          <w:rFonts w:ascii="Calibri" w:hAnsi="Calibri" w:cs="Calibri"/>
          <w:sz w:val="32"/>
        </w:rPr>
        <w:t>:</w:t>
      </w:r>
    </w:p>
    <w:p w:rsidR="00A001DE" w:rsidRPr="00A001DE" w:rsidRDefault="00A001DE" w:rsidP="006A5F08">
      <w:pPr>
        <w:jc w:val="center"/>
        <w:rPr>
          <w:rFonts w:ascii="Calibri" w:hAnsi="Calibri" w:cs="Calibri"/>
          <w:i/>
          <w:sz w:val="32"/>
        </w:rPr>
      </w:pPr>
      <w:r w:rsidRPr="00A001DE">
        <w:rPr>
          <w:rFonts w:ascii="Calibri" w:hAnsi="Calibri" w:cs="Calibri"/>
          <w:i/>
          <w:sz w:val="32"/>
        </w:rPr>
        <w:t>&lt;</w:t>
      </w:r>
      <w:proofErr w:type="gramStart"/>
      <w:r w:rsidRPr="00A001DE">
        <w:rPr>
          <w:rFonts w:ascii="Calibri" w:hAnsi="Calibri" w:cs="Calibri"/>
          <w:i/>
          <w:sz w:val="32"/>
        </w:rPr>
        <w:t>team</w:t>
      </w:r>
      <w:proofErr w:type="gramEnd"/>
      <w:r w:rsidRPr="00A001DE">
        <w:rPr>
          <w:rFonts w:ascii="Calibri" w:hAnsi="Calibri" w:cs="Calibri"/>
          <w:i/>
          <w:sz w:val="32"/>
        </w:rPr>
        <w:t xml:space="preserve"> member</w:t>
      </w:r>
      <w:r>
        <w:rPr>
          <w:rFonts w:ascii="Calibri" w:hAnsi="Calibri" w:cs="Calibri"/>
          <w:i/>
          <w:sz w:val="32"/>
        </w:rPr>
        <w:t xml:space="preserve"> name</w:t>
      </w:r>
      <w:r w:rsidRPr="00A001DE">
        <w:rPr>
          <w:rFonts w:ascii="Calibri" w:hAnsi="Calibri" w:cs="Calibri"/>
          <w:i/>
          <w:sz w:val="32"/>
        </w:rPr>
        <w:t>s&gt;</w:t>
      </w:r>
    </w:p>
    <w:p w:rsidR="00A001DE" w:rsidRPr="00A001DE" w:rsidRDefault="00A001DE" w:rsidP="006A5F08">
      <w:pPr>
        <w:jc w:val="center"/>
        <w:rPr>
          <w:rFonts w:ascii="Calibri" w:hAnsi="Calibri" w:cs="Calibri"/>
          <w:i/>
          <w:sz w:val="32"/>
        </w:rPr>
      </w:pPr>
    </w:p>
    <w:p w:rsidR="006A5F08" w:rsidRPr="00A001DE" w:rsidRDefault="00A001DE" w:rsidP="00DD39A5">
      <w:pPr>
        <w:jc w:val="center"/>
        <w:rPr>
          <w:rFonts w:ascii="Calibri" w:hAnsi="Calibri" w:cs="Calibri"/>
          <w:sz w:val="32"/>
        </w:rPr>
        <w:sectPr w:rsidR="006A5F08" w:rsidRPr="00A001DE" w:rsidSect="003746D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r w:rsidRPr="00A001DE">
        <w:rPr>
          <w:rFonts w:ascii="Calibri" w:hAnsi="Calibri" w:cs="Calibri"/>
          <w:sz w:val="32"/>
        </w:rPr>
        <w:t>Academic supervisor</w:t>
      </w:r>
      <w:proofErr w:type="gramStart"/>
      <w:r w:rsidRPr="00A001DE">
        <w:rPr>
          <w:rFonts w:ascii="Calibri" w:hAnsi="Calibri" w:cs="Calibri"/>
          <w:sz w:val="32"/>
        </w:rPr>
        <w:t>:</w:t>
      </w:r>
      <w:proofErr w:type="gramEnd"/>
      <w:r w:rsidRPr="00A001DE">
        <w:rPr>
          <w:rFonts w:ascii="Calibri" w:hAnsi="Calibri" w:cs="Calibri"/>
          <w:sz w:val="32"/>
        </w:rPr>
        <w:br/>
      </w:r>
      <w:r w:rsidRPr="00A001DE">
        <w:rPr>
          <w:rFonts w:ascii="Calibri" w:hAnsi="Calibri" w:cs="Calibri"/>
          <w:i/>
          <w:sz w:val="32"/>
        </w:rPr>
        <w:t>&lt;name&gt;</w:t>
      </w:r>
    </w:p>
    <w:p w:rsidR="00D35FFF" w:rsidRDefault="009C0B65" w:rsidP="009C0B65">
      <w:pPr>
        <w:rPr>
          <w:sz w:val="24"/>
        </w:rPr>
      </w:pPr>
      <w:bookmarkStart w:id="2" w:name="_Toc332219291"/>
      <w:bookmarkStart w:id="3" w:name="_Toc497128694"/>
      <w:r w:rsidRPr="009C0B65">
        <w:rPr>
          <w:sz w:val="24"/>
        </w:rPr>
        <w:lastRenderedPageBreak/>
        <w:t>This document provides you with a short template of what your plan of approach of this project should look like. In the sections below, the minimum requirements of the project plan are written down</w:t>
      </w:r>
      <w:r w:rsidR="00D35FFF">
        <w:rPr>
          <w:sz w:val="24"/>
        </w:rPr>
        <w:t>, please look at the red text and provide the necessary information there</w:t>
      </w:r>
      <w:r w:rsidRPr="009C0B65">
        <w:rPr>
          <w:sz w:val="24"/>
        </w:rPr>
        <w:t xml:space="preserve">. </w:t>
      </w:r>
    </w:p>
    <w:p w:rsidR="009C0B65" w:rsidRPr="009C0B65" w:rsidRDefault="009C0B65" w:rsidP="009C0B65">
      <w:pPr>
        <w:rPr>
          <w:sz w:val="24"/>
        </w:rPr>
      </w:pPr>
      <w:r w:rsidRPr="009C0B65">
        <w:rPr>
          <w:sz w:val="24"/>
        </w:rPr>
        <w:t>Typical plans of approaches are 5 to 7 pages long with an as clear and specific as possible description (SMART) of what you are going to research during the project. Don’t hesitate to add one or more annexes to include information that you</w:t>
      </w:r>
      <w:r>
        <w:rPr>
          <w:sz w:val="24"/>
        </w:rPr>
        <w:t xml:space="preserve"> already have</w:t>
      </w:r>
      <w:r w:rsidRPr="009C0B65">
        <w:rPr>
          <w:sz w:val="24"/>
        </w:rPr>
        <w:t>.</w:t>
      </w:r>
      <w:r>
        <w:rPr>
          <w:sz w:val="24"/>
        </w:rPr>
        <w:t xml:space="preserve"> You can also add different sections </w:t>
      </w:r>
      <w:r w:rsidR="00D35FFF">
        <w:rPr>
          <w:sz w:val="24"/>
        </w:rPr>
        <w:t xml:space="preserve">or subsections </w:t>
      </w:r>
      <w:r>
        <w:rPr>
          <w:sz w:val="24"/>
        </w:rPr>
        <w:t>to elaborate on other issues that you as a team think are important.</w:t>
      </w:r>
    </w:p>
    <w:p w:rsidR="003746D1" w:rsidRPr="009C0B65" w:rsidRDefault="003746D1" w:rsidP="003746D1">
      <w:pPr>
        <w:pStyle w:val="Heading1"/>
        <w:rPr>
          <w:rFonts w:asciiTheme="minorHAnsi" w:hAnsiTheme="minorHAnsi" w:cstheme="minorHAnsi"/>
          <w:smallCaps/>
          <w:color w:val="auto"/>
          <w:sz w:val="32"/>
          <w:szCs w:val="32"/>
        </w:rPr>
      </w:pPr>
      <w:r w:rsidRPr="009C0B65">
        <w:rPr>
          <w:rFonts w:asciiTheme="minorHAnsi" w:hAnsiTheme="minorHAnsi" w:cstheme="minorHAnsi"/>
          <w:smallCaps/>
          <w:color w:val="auto"/>
          <w:sz w:val="32"/>
          <w:szCs w:val="32"/>
        </w:rPr>
        <w:t>Introduction</w:t>
      </w:r>
      <w:bookmarkEnd w:id="2"/>
      <w:bookmarkEnd w:id="3"/>
    </w:p>
    <w:p w:rsidR="00A001DE" w:rsidRPr="009C0B65" w:rsidRDefault="003746D1" w:rsidP="00A001DE">
      <w:pPr>
        <w:rPr>
          <w:rFonts w:cstheme="minorHAnsi"/>
          <w:i/>
          <w:color w:val="FF0000"/>
          <w:sz w:val="24"/>
        </w:rPr>
      </w:pPr>
      <w:r w:rsidRPr="009C0B65">
        <w:rPr>
          <w:rFonts w:cstheme="minorHAnsi"/>
          <w:i/>
          <w:color w:val="FF0000"/>
          <w:sz w:val="24"/>
        </w:rPr>
        <w:t xml:space="preserve">The </w:t>
      </w:r>
      <w:r w:rsidR="00F853FC" w:rsidRPr="009C0B65">
        <w:rPr>
          <w:rFonts w:cstheme="minorHAnsi"/>
          <w:i/>
          <w:color w:val="FF0000"/>
          <w:sz w:val="24"/>
        </w:rPr>
        <w:t>Introduction</w:t>
      </w:r>
      <w:r w:rsidR="00A001DE" w:rsidRPr="009C0B65">
        <w:rPr>
          <w:rFonts w:cstheme="minorHAnsi"/>
          <w:i/>
          <w:color w:val="FF0000"/>
          <w:sz w:val="24"/>
        </w:rPr>
        <w:t xml:space="preserve"> consists of an overview of the</w:t>
      </w:r>
      <w:r w:rsidR="00F853FC" w:rsidRPr="009C0B65">
        <w:rPr>
          <w:rFonts w:cstheme="minorHAnsi"/>
          <w:i/>
          <w:color w:val="FF0000"/>
          <w:sz w:val="24"/>
        </w:rPr>
        <w:t xml:space="preserve"> project and </w:t>
      </w:r>
      <w:r w:rsidR="00A001DE" w:rsidRPr="009C0B65">
        <w:rPr>
          <w:rFonts w:cstheme="minorHAnsi"/>
          <w:i/>
          <w:color w:val="FF0000"/>
          <w:sz w:val="24"/>
        </w:rPr>
        <w:t>a short description of what is included in the plan</w:t>
      </w:r>
      <w:r w:rsidR="00C701AD" w:rsidRPr="009C0B65">
        <w:rPr>
          <w:rFonts w:cstheme="minorHAnsi"/>
          <w:i/>
          <w:color w:val="FF0000"/>
          <w:sz w:val="24"/>
        </w:rPr>
        <w:t>.</w:t>
      </w:r>
      <w:r w:rsidR="00096EBF" w:rsidRPr="009C0B65">
        <w:rPr>
          <w:rFonts w:cstheme="minorHAnsi"/>
          <w:i/>
          <w:color w:val="FF0000"/>
          <w:sz w:val="24"/>
        </w:rPr>
        <w:t xml:space="preserve"> </w:t>
      </w:r>
      <w:r w:rsidR="00DB2EC5" w:rsidRPr="009C0B65">
        <w:rPr>
          <w:rFonts w:cstheme="minorHAnsi"/>
          <w:i/>
          <w:color w:val="FF0000"/>
          <w:sz w:val="24"/>
        </w:rPr>
        <w:t xml:space="preserve"> </w:t>
      </w:r>
      <w:r w:rsidR="00A001DE" w:rsidRPr="009C0B65">
        <w:rPr>
          <w:rFonts w:cstheme="minorHAnsi"/>
          <w:i/>
          <w:color w:val="FF0000"/>
          <w:sz w:val="24"/>
        </w:rPr>
        <w:t xml:space="preserve">Don’t go into too much </w:t>
      </w:r>
      <w:r w:rsidR="00DB2EC5" w:rsidRPr="009C0B65">
        <w:rPr>
          <w:rFonts w:cstheme="minorHAnsi"/>
          <w:i/>
          <w:color w:val="FF0000"/>
          <w:sz w:val="24"/>
        </w:rPr>
        <w:t>detail</w:t>
      </w:r>
      <w:r w:rsidR="00A001DE" w:rsidRPr="009C0B65">
        <w:rPr>
          <w:rFonts w:cstheme="minorHAnsi"/>
          <w:i/>
          <w:color w:val="FF0000"/>
          <w:sz w:val="24"/>
        </w:rPr>
        <w:t xml:space="preserve"> here, as this part gives just the overall information about the reason that this project is there and what the client’s problem is.</w:t>
      </w:r>
    </w:p>
    <w:p w:rsidR="00DB2EC5" w:rsidRPr="009C0B65" w:rsidRDefault="00A001DE" w:rsidP="00A001DE">
      <w:pPr>
        <w:rPr>
          <w:rFonts w:cstheme="minorHAnsi"/>
          <w:i/>
          <w:color w:val="FF0000"/>
          <w:sz w:val="24"/>
        </w:rPr>
      </w:pPr>
      <w:r w:rsidRPr="009C0B65">
        <w:rPr>
          <w:rFonts w:cstheme="minorHAnsi"/>
          <w:i/>
          <w:color w:val="FF0000"/>
          <w:sz w:val="24"/>
        </w:rPr>
        <w:t>You should have a summary of the project in this part.</w:t>
      </w:r>
    </w:p>
    <w:p w:rsidR="00530505" w:rsidRPr="009C0B65" w:rsidRDefault="00530505" w:rsidP="00530505">
      <w:pPr>
        <w:pStyle w:val="Heading1"/>
        <w:rPr>
          <w:rFonts w:asciiTheme="minorHAnsi" w:hAnsiTheme="minorHAnsi" w:cstheme="minorHAnsi"/>
          <w:smallCaps/>
          <w:color w:val="auto"/>
        </w:rPr>
      </w:pPr>
      <w:bookmarkStart w:id="4" w:name="_Toc332219293"/>
      <w:bookmarkStart w:id="5" w:name="_Toc497128695"/>
      <w:r w:rsidRPr="009C0B65">
        <w:rPr>
          <w:rFonts w:asciiTheme="minorHAnsi" w:hAnsiTheme="minorHAnsi" w:cstheme="minorHAnsi"/>
          <w:smallCaps/>
          <w:color w:val="auto"/>
          <w:sz w:val="28"/>
          <w:szCs w:val="28"/>
        </w:rPr>
        <w:t>Pro</w:t>
      </w:r>
      <w:smartTag w:uri="urn:schemas-microsoft-com:office:smarttags" w:element="PersonName">
        <w:r w:rsidRPr="009C0B65">
          <w:rPr>
            <w:rFonts w:asciiTheme="minorHAnsi" w:hAnsiTheme="minorHAnsi" w:cstheme="minorHAnsi"/>
            <w:smallCaps/>
            <w:color w:val="auto"/>
            <w:sz w:val="28"/>
            <w:szCs w:val="28"/>
          </w:rPr>
          <w:t>j</w:t>
        </w:r>
      </w:smartTag>
      <w:r w:rsidRPr="009C0B65">
        <w:rPr>
          <w:rFonts w:asciiTheme="minorHAnsi" w:hAnsiTheme="minorHAnsi" w:cstheme="minorHAnsi"/>
          <w:smallCaps/>
          <w:color w:val="auto"/>
          <w:sz w:val="28"/>
          <w:szCs w:val="28"/>
        </w:rPr>
        <w:t>ect Scope</w:t>
      </w:r>
      <w:bookmarkEnd w:id="4"/>
      <w:bookmarkEnd w:id="5"/>
    </w:p>
    <w:p w:rsidR="00530505" w:rsidRPr="009C0B65" w:rsidRDefault="00530505" w:rsidP="00A001DE">
      <w:pPr>
        <w:rPr>
          <w:rFonts w:cstheme="minorHAnsi"/>
          <w:i/>
          <w:color w:val="FF0000"/>
          <w:sz w:val="24"/>
        </w:rPr>
      </w:pPr>
      <w:r w:rsidRPr="009C0B65">
        <w:rPr>
          <w:rFonts w:cstheme="minorHAnsi"/>
          <w:i/>
          <w:color w:val="FF0000"/>
          <w:sz w:val="24"/>
        </w:rPr>
        <w:t xml:space="preserve">State the scope of the project in this part of the document. Please be very thorough in describing what exactly you are going to research. In this section appear the research questions that you have been given, as well as the operationalisation of different concepts and terms that you made as a team about how you are going to tackle these questions. The more detail in this part, the better your end result, as it will be much easier for academic supervisors to give you feedback about the direction of your project. It will help to eliminate confusion between team members as well about what is going to be included in the project and what not. </w:t>
      </w:r>
    </w:p>
    <w:p w:rsidR="00A001DE" w:rsidRPr="009C0B65" w:rsidRDefault="00530505" w:rsidP="00A001DE">
      <w:pPr>
        <w:pStyle w:val="Heading1"/>
        <w:rPr>
          <w:rFonts w:asciiTheme="minorHAnsi" w:hAnsiTheme="minorHAnsi" w:cstheme="minorHAnsi"/>
          <w:smallCaps/>
          <w:color w:val="auto"/>
          <w:sz w:val="32"/>
        </w:rPr>
      </w:pPr>
      <w:bookmarkStart w:id="6" w:name="_Toc497128696"/>
      <w:r w:rsidRPr="009C0B65">
        <w:rPr>
          <w:rFonts w:asciiTheme="minorHAnsi" w:hAnsiTheme="minorHAnsi" w:cstheme="minorHAnsi"/>
          <w:smallCaps/>
          <w:color w:val="auto"/>
          <w:sz w:val="32"/>
        </w:rPr>
        <w:t xml:space="preserve">Division of </w:t>
      </w:r>
      <w:r w:rsidR="00A001DE" w:rsidRPr="009C0B65">
        <w:rPr>
          <w:rFonts w:asciiTheme="minorHAnsi" w:hAnsiTheme="minorHAnsi" w:cstheme="minorHAnsi"/>
          <w:smallCaps/>
          <w:color w:val="auto"/>
          <w:sz w:val="32"/>
        </w:rPr>
        <w:t>Tasks</w:t>
      </w:r>
      <w:bookmarkEnd w:id="6"/>
    </w:p>
    <w:p w:rsidR="0094014A" w:rsidRPr="009C0B65" w:rsidRDefault="00A001DE" w:rsidP="003746D1">
      <w:pPr>
        <w:rPr>
          <w:rFonts w:cstheme="minorHAnsi"/>
          <w:i/>
          <w:color w:val="FF0000"/>
          <w:sz w:val="24"/>
        </w:rPr>
      </w:pPr>
      <w:r w:rsidRPr="009C0B65">
        <w:rPr>
          <w:rFonts w:cstheme="minorHAnsi"/>
          <w:i/>
          <w:color w:val="FF0000"/>
          <w:sz w:val="24"/>
        </w:rPr>
        <w:t>In t</w:t>
      </w:r>
      <w:r w:rsidR="00157B39" w:rsidRPr="009C0B65">
        <w:rPr>
          <w:rFonts w:cstheme="minorHAnsi"/>
          <w:i/>
          <w:color w:val="FF0000"/>
          <w:sz w:val="24"/>
        </w:rPr>
        <w:t>his section</w:t>
      </w:r>
      <w:r w:rsidR="00143A93" w:rsidRPr="009C0B65">
        <w:rPr>
          <w:rFonts w:cstheme="minorHAnsi"/>
          <w:i/>
          <w:color w:val="FF0000"/>
          <w:sz w:val="24"/>
        </w:rPr>
        <w:t>, you describe the</w:t>
      </w:r>
      <w:r w:rsidRPr="009C0B65">
        <w:rPr>
          <w:rFonts w:cstheme="minorHAnsi"/>
          <w:i/>
          <w:color w:val="FF0000"/>
          <w:sz w:val="24"/>
        </w:rPr>
        <w:t xml:space="preserve"> tasks and responsibilities </w:t>
      </w:r>
      <w:r w:rsidR="00143A93" w:rsidRPr="009C0B65">
        <w:rPr>
          <w:rFonts w:cstheme="minorHAnsi"/>
          <w:i/>
          <w:color w:val="FF0000"/>
          <w:sz w:val="24"/>
        </w:rPr>
        <w:t xml:space="preserve">of the different team members. Among each other, you divide tasks that have to be done to come to a good result for the client. Make sure to describe very clearly for which part each team member is responsible.  </w:t>
      </w:r>
    </w:p>
    <w:p w:rsidR="003746D1" w:rsidRPr="009C0B65" w:rsidRDefault="00530505" w:rsidP="0094014A">
      <w:pPr>
        <w:pStyle w:val="Heading1"/>
        <w:rPr>
          <w:rFonts w:asciiTheme="minorHAnsi" w:hAnsiTheme="minorHAnsi" w:cstheme="minorHAnsi"/>
          <w:smallCaps/>
          <w:color w:val="auto"/>
          <w:sz w:val="22"/>
          <w:szCs w:val="28"/>
        </w:rPr>
      </w:pPr>
      <w:bookmarkStart w:id="7" w:name="_Toc497128697"/>
      <w:r w:rsidRPr="009C0B65">
        <w:rPr>
          <w:rFonts w:asciiTheme="minorHAnsi" w:hAnsiTheme="minorHAnsi" w:cstheme="minorHAnsi"/>
          <w:smallCaps/>
          <w:color w:val="auto"/>
          <w:sz w:val="32"/>
        </w:rPr>
        <w:t>Project planning</w:t>
      </w:r>
      <w:bookmarkEnd w:id="7"/>
    </w:p>
    <w:p w:rsidR="007E0A0E" w:rsidRPr="009C0B65" w:rsidRDefault="00096EBF" w:rsidP="003746D1">
      <w:pPr>
        <w:rPr>
          <w:rFonts w:cstheme="minorHAnsi"/>
          <w:i/>
          <w:color w:val="FF0000"/>
          <w:sz w:val="24"/>
        </w:rPr>
      </w:pPr>
      <w:r w:rsidRPr="009C0B65">
        <w:rPr>
          <w:rFonts w:cstheme="minorHAnsi"/>
          <w:i/>
          <w:color w:val="FF0000"/>
          <w:sz w:val="24"/>
        </w:rPr>
        <w:t xml:space="preserve">Provide a list of milestones including dates for each milestone. </w:t>
      </w:r>
      <w:r w:rsidR="00467F87" w:rsidRPr="009C0B65">
        <w:rPr>
          <w:rFonts w:cstheme="minorHAnsi"/>
          <w:i/>
          <w:color w:val="FF0000"/>
          <w:sz w:val="24"/>
        </w:rPr>
        <w:t xml:space="preserve">Don’t forget to add a description what each milestone consists of and why it is important. Provide a </w:t>
      </w:r>
      <w:r w:rsidR="001D1E5B" w:rsidRPr="009C0B65">
        <w:rPr>
          <w:rFonts w:cstheme="minorHAnsi"/>
          <w:i/>
          <w:color w:val="FF0000"/>
          <w:sz w:val="24"/>
        </w:rPr>
        <w:t>Gantt-chart as well, so that the client and your academic supervisor can see quickly when you will work on a certain subject.</w:t>
      </w:r>
    </w:p>
    <w:p w:rsidR="001D1E5B" w:rsidRPr="009C0B65" w:rsidRDefault="00EB24B3" w:rsidP="001D1E5B">
      <w:pPr>
        <w:pStyle w:val="Heading1"/>
        <w:rPr>
          <w:rFonts w:asciiTheme="minorHAnsi" w:hAnsiTheme="minorHAnsi" w:cstheme="minorHAnsi"/>
          <w:smallCaps/>
          <w:color w:val="auto"/>
          <w:sz w:val="44"/>
        </w:rPr>
      </w:pPr>
      <w:bookmarkStart w:id="8" w:name="_Toc332219297"/>
      <w:bookmarkStart w:id="9" w:name="_Toc497128698"/>
      <w:r w:rsidRPr="009C0B65">
        <w:rPr>
          <w:rFonts w:asciiTheme="minorHAnsi" w:hAnsiTheme="minorHAnsi" w:cstheme="minorHAnsi"/>
          <w:smallCaps/>
          <w:color w:val="auto"/>
          <w:sz w:val="32"/>
          <w:szCs w:val="28"/>
        </w:rPr>
        <w:lastRenderedPageBreak/>
        <w:t>Communications Management Plan</w:t>
      </w:r>
      <w:bookmarkEnd w:id="8"/>
      <w:bookmarkEnd w:id="9"/>
    </w:p>
    <w:p w:rsidR="003746D1" w:rsidRPr="009C0B65" w:rsidRDefault="0022036F" w:rsidP="00DD39A5">
      <w:pPr>
        <w:rPr>
          <w:rFonts w:cstheme="minorHAnsi"/>
          <w:i/>
          <w:color w:val="FF0000"/>
          <w:sz w:val="24"/>
        </w:rPr>
      </w:pPr>
      <w:r w:rsidRPr="009C0B65">
        <w:rPr>
          <w:rFonts w:cstheme="minorHAnsi"/>
          <w:i/>
          <w:color w:val="FF0000"/>
          <w:sz w:val="24"/>
        </w:rPr>
        <w:t>The</w:t>
      </w:r>
      <w:r w:rsidR="001D1E5B" w:rsidRPr="009C0B65">
        <w:rPr>
          <w:rFonts w:cstheme="minorHAnsi"/>
          <w:i/>
          <w:color w:val="FF0000"/>
          <w:sz w:val="24"/>
        </w:rPr>
        <w:t xml:space="preserve"> most complicated matter in this international business project is communication. It is hard to communicate on distance, but please provide here how you stay in touch with one another, before meeting face to face. It is also important to appoint one person from the team as responsible person to communicate with the academic supervisor. In this section you also describe how often and when you will set up a team meeting, for example via Skype or any other platform that will help you as a group to effectively communicate on distance</w:t>
      </w:r>
      <w:r w:rsidR="00DD39A5" w:rsidRPr="009C0B65">
        <w:rPr>
          <w:rFonts w:cstheme="minorHAnsi"/>
          <w:i/>
          <w:color w:val="FF0000"/>
          <w:sz w:val="24"/>
        </w:rPr>
        <w:t>.</w:t>
      </w:r>
      <w:r w:rsidR="00DD39A5" w:rsidRPr="009C0B65">
        <w:rPr>
          <w:rFonts w:cstheme="minorHAnsi"/>
          <w:i/>
          <w:color w:val="FF0000"/>
        </w:rPr>
        <w:t xml:space="preserve"> </w:t>
      </w:r>
    </w:p>
    <w:sectPr w:rsidR="003746D1" w:rsidRPr="009C0B65" w:rsidSect="003746D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FE6" w:rsidRDefault="00F17FE6">
      <w:r>
        <w:separator/>
      </w:r>
    </w:p>
  </w:endnote>
  <w:endnote w:type="continuationSeparator" w:id="0">
    <w:p w:rsidR="00F17FE6" w:rsidRDefault="00F1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B6" w:rsidRPr="00C4074C" w:rsidRDefault="00CA1BB6" w:rsidP="00C40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B6" w:rsidRPr="00C4074C" w:rsidRDefault="00CA1BB6" w:rsidP="00C40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4C" w:rsidRDefault="00C4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FE6" w:rsidRDefault="00F17FE6">
      <w:r>
        <w:separator/>
      </w:r>
    </w:p>
  </w:footnote>
  <w:footnote w:type="continuationSeparator" w:id="0">
    <w:p w:rsidR="00F17FE6" w:rsidRDefault="00F1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4C" w:rsidRDefault="00C4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B6" w:rsidRPr="00C4074C" w:rsidRDefault="00CA1BB6" w:rsidP="00C40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4C" w:rsidRDefault="00C4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C1A"/>
    <w:multiLevelType w:val="hybridMultilevel"/>
    <w:tmpl w:val="04B60F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D77CA"/>
    <w:multiLevelType w:val="hybridMultilevel"/>
    <w:tmpl w:val="96BC4510"/>
    <w:lvl w:ilvl="0" w:tplc="EEA4C930">
      <w:start w:val="1"/>
      <w:numFmt w:val="bullet"/>
      <w:lvlText w:val=""/>
      <w:lvlJc w:val="left"/>
      <w:pPr>
        <w:tabs>
          <w:tab w:val="num" w:pos="720"/>
        </w:tabs>
        <w:ind w:left="720" w:hanging="360"/>
      </w:pPr>
      <w:rPr>
        <w:rFonts w:ascii="Symbol" w:hAnsi="Symbol" w:hint="default"/>
      </w:rPr>
    </w:lvl>
    <w:lvl w:ilvl="1" w:tplc="C10223BA" w:tentative="1">
      <w:start w:val="1"/>
      <w:numFmt w:val="bullet"/>
      <w:lvlText w:val="o"/>
      <w:lvlJc w:val="left"/>
      <w:pPr>
        <w:tabs>
          <w:tab w:val="num" w:pos="1440"/>
        </w:tabs>
        <w:ind w:left="1440" w:hanging="360"/>
      </w:pPr>
      <w:rPr>
        <w:rFonts w:ascii="Courier New" w:hAnsi="Courier New" w:cs="Arial" w:hint="default"/>
      </w:rPr>
    </w:lvl>
    <w:lvl w:ilvl="2" w:tplc="145A1536" w:tentative="1">
      <w:start w:val="1"/>
      <w:numFmt w:val="bullet"/>
      <w:lvlText w:val=""/>
      <w:lvlJc w:val="left"/>
      <w:pPr>
        <w:tabs>
          <w:tab w:val="num" w:pos="2160"/>
        </w:tabs>
        <w:ind w:left="2160" w:hanging="360"/>
      </w:pPr>
      <w:rPr>
        <w:rFonts w:ascii="Wingdings" w:hAnsi="Wingdings" w:hint="default"/>
      </w:rPr>
    </w:lvl>
    <w:lvl w:ilvl="3" w:tplc="0F10456A" w:tentative="1">
      <w:start w:val="1"/>
      <w:numFmt w:val="bullet"/>
      <w:lvlText w:val=""/>
      <w:lvlJc w:val="left"/>
      <w:pPr>
        <w:tabs>
          <w:tab w:val="num" w:pos="2880"/>
        </w:tabs>
        <w:ind w:left="2880" w:hanging="360"/>
      </w:pPr>
      <w:rPr>
        <w:rFonts w:ascii="Symbol" w:hAnsi="Symbol" w:hint="default"/>
      </w:rPr>
    </w:lvl>
    <w:lvl w:ilvl="4" w:tplc="779060C6" w:tentative="1">
      <w:start w:val="1"/>
      <w:numFmt w:val="bullet"/>
      <w:lvlText w:val="o"/>
      <w:lvlJc w:val="left"/>
      <w:pPr>
        <w:tabs>
          <w:tab w:val="num" w:pos="3600"/>
        </w:tabs>
        <w:ind w:left="3600" w:hanging="360"/>
      </w:pPr>
      <w:rPr>
        <w:rFonts w:ascii="Courier New" w:hAnsi="Courier New" w:cs="Arial" w:hint="default"/>
      </w:rPr>
    </w:lvl>
    <w:lvl w:ilvl="5" w:tplc="EE3E662C" w:tentative="1">
      <w:start w:val="1"/>
      <w:numFmt w:val="bullet"/>
      <w:lvlText w:val=""/>
      <w:lvlJc w:val="left"/>
      <w:pPr>
        <w:tabs>
          <w:tab w:val="num" w:pos="4320"/>
        </w:tabs>
        <w:ind w:left="4320" w:hanging="360"/>
      </w:pPr>
      <w:rPr>
        <w:rFonts w:ascii="Wingdings" w:hAnsi="Wingdings" w:hint="default"/>
      </w:rPr>
    </w:lvl>
    <w:lvl w:ilvl="6" w:tplc="FE4C4F7E" w:tentative="1">
      <w:start w:val="1"/>
      <w:numFmt w:val="bullet"/>
      <w:lvlText w:val=""/>
      <w:lvlJc w:val="left"/>
      <w:pPr>
        <w:tabs>
          <w:tab w:val="num" w:pos="5040"/>
        </w:tabs>
        <w:ind w:left="5040" w:hanging="360"/>
      </w:pPr>
      <w:rPr>
        <w:rFonts w:ascii="Symbol" w:hAnsi="Symbol" w:hint="default"/>
      </w:rPr>
    </w:lvl>
    <w:lvl w:ilvl="7" w:tplc="EE862BD6" w:tentative="1">
      <w:start w:val="1"/>
      <w:numFmt w:val="bullet"/>
      <w:lvlText w:val="o"/>
      <w:lvlJc w:val="left"/>
      <w:pPr>
        <w:tabs>
          <w:tab w:val="num" w:pos="5760"/>
        </w:tabs>
        <w:ind w:left="5760" w:hanging="360"/>
      </w:pPr>
      <w:rPr>
        <w:rFonts w:ascii="Courier New" w:hAnsi="Courier New" w:cs="Arial" w:hint="default"/>
      </w:rPr>
    </w:lvl>
    <w:lvl w:ilvl="8" w:tplc="0C4862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607C8"/>
    <w:multiLevelType w:val="hybridMultilevel"/>
    <w:tmpl w:val="4E0EDAD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61150"/>
    <w:multiLevelType w:val="multilevel"/>
    <w:tmpl w:val="2522D6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5"/>
  </w:num>
  <w:num w:numId="3">
    <w:abstractNumId w:val="20"/>
  </w:num>
  <w:num w:numId="4">
    <w:abstractNumId w:val="6"/>
  </w:num>
  <w:num w:numId="5">
    <w:abstractNumId w:val="14"/>
  </w:num>
  <w:num w:numId="6">
    <w:abstractNumId w:val="21"/>
  </w:num>
  <w:num w:numId="7">
    <w:abstractNumId w:val="12"/>
  </w:num>
  <w:num w:numId="8">
    <w:abstractNumId w:val="11"/>
  </w:num>
  <w:num w:numId="9">
    <w:abstractNumId w:val="18"/>
  </w:num>
  <w:num w:numId="10">
    <w:abstractNumId w:val="8"/>
  </w:num>
  <w:num w:numId="11">
    <w:abstractNumId w:val="9"/>
  </w:num>
  <w:num w:numId="12">
    <w:abstractNumId w:val="24"/>
  </w:num>
  <w:num w:numId="13">
    <w:abstractNumId w:val="22"/>
  </w:num>
  <w:num w:numId="14">
    <w:abstractNumId w:val="7"/>
  </w:num>
  <w:num w:numId="15">
    <w:abstractNumId w:val="15"/>
  </w:num>
  <w:num w:numId="16">
    <w:abstractNumId w:val="13"/>
  </w:num>
  <w:num w:numId="17">
    <w:abstractNumId w:val="26"/>
  </w:num>
  <w:num w:numId="18">
    <w:abstractNumId w:val="17"/>
  </w:num>
  <w:num w:numId="19">
    <w:abstractNumId w:val="25"/>
  </w:num>
  <w:num w:numId="20">
    <w:abstractNumId w:val="2"/>
  </w:num>
  <w:num w:numId="21">
    <w:abstractNumId w:val="23"/>
  </w:num>
  <w:num w:numId="22">
    <w:abstractNumId w:val="16"/>
  </w:num>
  <w:num w:numId="23">
    <w:abstractNumId w:val="4"/>
  </w:num>
  <w:num w:numId="24">
    <w:abstractNumId w:val="1"/>
  </w:num>
  <w:num w:numId="25">
    <w:abstractNumId w:val="0"/>
  </w:num>
  <w:num w:numId="26">
    <w:abstractNumId w:val="10"/>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5012"/>
    <w:rsid w:val="00007569"/>
    <w:rsid w:val="00026F0E"/>
    <w:rsid w:val="000818F8"/>
    <w:rsid w:val="000841A4"/>
    <w:rsid w:val="00096EBF"/>
    <w:rsid w:val="000D1D10"/>
    <w:rsid w:val="001143B4"/>
    <w:rsid w:val="00122A52"/>
    <w:rsid w:val="00125E0C"/>
    <w:rsid w:val="00134C73"/>
    <w:rsid w:val="00140327"/>
    <w:rsid w:val="00143A93"/>
    <w:rsid w:val="00157B39"/>
    <w:rsid w:val="00176879"/>
    <w:rsid w:val="001B5333"/>
    <w:rsid w:val="001C4353"/>
    <w:rsid w:val="001C451E"/>
    <w:rsid w:val="001D1BD9"/>
    <w:rsid w:val="001D1E5B"/>
    <w:rsid w:val="00214435"/>
    <w:rsid w:val="00216EFF"/>
    <w:rsid w:val="0022036F"/>
    <w:rsid w:val="00234F07"/>
    <w:rsid w:val="00284C02"/>
    <w:rsid w:val="00293571"/>
    <w:rsid w:val="002B1540"/>
    <w:rsid w:val="002C48C0"/>
    <w:rsid w:val="002D35D1"/>
    <w:rsid w:val="002E2840"/>
    <w:rsid w:val="00324990"/>
    <w:rsid w:val="003746D1"/>
    <w:rsid w:val="0039199B"/>
    <w:rsid w:val="003A035B"/>
    <w:rsid w:val="003C2724"/>
    <w:rsid w:val="003C7355"/>
    <w:rsid w:val="003D39EE"/>
    <w:rsid w:val="003E2AC5"/>
    <w:rsid w:val="003F5E2C"/>
    <w:rsid w:val="00411F97"/>
    <w:rsid w:val="00467F87"/>
    <w:rsid w:val="00471B44"/>
    <w:rsid w:val="00485120"/>
    <w:rsid w:val="0050371B"/>
    <w:rsid w:val="00527492"/>
    <w:rsid w:val="00530505"/>
    <w:rsid w:val="005408FC"/>
    <w:rsid w:val="005B5979"/>
    <w:rsid w:val="005C2163"/>
    <w:rsid w:val="005F780C"/>
    <w:rsid w:val="0065780D"/>
    <w:rsid w:val="00657866"/>
    <w:rsid w:val="00662010"/>
    <w:rsid w:val="006922DF"/>
    <w:rsid w:val="00694A4F"/>
    <w:rsid w:val="006A418E"/>
    <w:rsid w:val="006A5F08"/>
    <w:rsid w:val="006D0F05"/>
    <w:rsid w:val="006E64BF"/>
    <w:rsid w:val="00722A80"/>
    <w:rsid w:val="007421B5"/>
    <w:rsid w:val="007738F4"/>
    <w:rsid w:val="00773BFC"/>
    <w:rsid w:val="007820D3"/>
    <w:rsid w:val="007C3576"/>
    <w:rsid w:val="007D48F7"/>
    <w:rsid w:val="007E0A0E"/>
    <w:rsid w:val="007F25B4"/>
    <w:rsid w:val="00821752"/>
    <w:rsid w:val="008265B0"/>
    <w:rsid w:val="00877C83"/>
    <w:rsid w:val="008B3E2F"/>
    <w:rsid w:val="008C4285"/>
    <w:rsid w:val="008C7C5D"/>
    <w:rsid w:val="00913696"/>
    <w:rsid w:val="00916C12"/>
    <w:rsid w:val="00923DFA"/>
    <w:rsid w:val="00933CBA"/>
    <w:rsid w:val="0094014A"/>
    <w:rsid w:val="0095373D"/>
    <w:rsid w:val="0097656F"/>
    <w:rsid w:val="009B4933"/>
    <w:rsid w:val="009C0B65"/>
    <w:rsid w:val="009C0FE8"/>
    <w:rsid w:val="00A001DE"/>
    <w:rsid w:val="00A25EBC"/>
    <w:rsid w:val="00A711A7"/>
    <w:rsid w:val="00AC0696"/>
    <w:rsid w:val="00AE11D1"/>
    <w:rsid w:val="00B20425"/>
    <w:rsid w:val="00B2279C"/>
    <w:rsid w:val="00B6460B"/>
    <w:rsid w:val="00B95C7C"/>
    <w:rsid w:val="00BB32FF"/>
    <w:rsid w:val="00BD5C49"/>
    <w:rsid w:val="00BE1BC8"/>
    <w:rsid w:val="00C128EE"/>
    <w:rsid w:val="00C22E69"/>
    <w:rsid w:val="00C4074C"/>
    <w:rsid w:val="00C6517A"/>
    <w:rsid w:val="00C701AD"/>
    <w:rsid w:val="00C76367"/>
    <w:rsid w:val="00C80CE0"/>
    <w:rsid w:val="00CA1BB6"/>
    <w:rsid w:val="00CC02E3"/>
    <w:rsid w:val="00CF1B25"/>
    <w:rsid w:val="00D02B57"/>
    <w:rsid w:val="00D35FFF"/>
    <w:rsid w:val="00D84602"/>
    <w:rsid w:val="00DB2EC5"/>
    <w:rsid w:val="00DB799D"/>
    <w:rsid w:val="00DD39A5"/>
    <w:rsid w:val="00DF22F5"/>
    <w:rsid w:val="00E045C9"/>
    <w:rsid w:val="00E16BCF"/>
    <w:rsid w:val="00E37DEF"/>
    <w:rsid w:val="00E53216"/>
    <w:rsid w:val="00EA0670"/>
    <w:rsid w:val="00EB24B3"/>
    <w:rsid w:val="00ED606A"/>
    <w:rsid w:val="00EE6773"/>
    <w:rsid w:val="00F17FE6"/>
    <w:rsid w:val="00F22C7F"/>
    <w:rsid w:val="00F8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A5"/>
  </w:style>
  <w:style w:type="paragraph" w:styleId="Heading1">
    <w:name w:val="heading 1"/>
    <w:aliases w:val="heading 1"/>
    <w:basedOn w:val="Normal"/>
    <w:next w:val="Normal"/>
    <w:link w:val="Heading1Char"/>
    <w:uiPriority w:val="9"/>
    <w:qFormat/>
    <w:rsid w:val="00DD39A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aliases w:val="heading 2"/>
    <w:basedOn w:val="Normal"/>
    <w:next w:val="Normal"/>
    <w:link w:val="Heading2Char"/>
    <w:uiPriority w:val="9"/>
    <w:unhideWhenUsed/>
    <w:qFormat/>
    <w:rsid w:val="00DD39A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aliases w:val="heading 3"/>
    <w:basedOn w:val="Normal"/>
    <w:next w:val="Normal"/>
    <w:link w:val="Heading3Char"/>
    <w:uiPriority w:val="9"/>
    <w:unhideWhenUsed/>
    <w:qFormat/>
    <w:rsid w:val="00DD39A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D39A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D39A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D39A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D39A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D39A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D39A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C22E69"/>
    <w:pPr>
      <w:spacing w:before="40" w:after="120"/>
      <w:ind w:left="101" w:right="43"/>
    </w:pPr>
    <w:rPr>
      <w:rFonts w:ascii="Arial" w:hAnsi="Arial"/>
      <w:bCs/>
      <w:color w:val="000000"/>
      <w:sz w:val="24"/>
      <w:szCs w:val="24"/>
    </w:rPr>
  </w:style>
  <w:style w:type="character" w:customStyle="1" w:styleId="Heading1Char">
    <w:name w:val="Heading 1 Char"/>
    <w:aliases w:val="heading 1 Char"/>
    <w:basedOn w:val="DefaultParagraphFont"/>
    <w:link w:val="Heading1"/>
    <w:uiPriority w:val="9"/>
    <w:rsid w:val="00DD39A5"/>
    <w:rPr>
      <w:rFonts w:asciiTheme="majorHAnsi" w:eastAsiaTheme="majorEastAsia" w:hAnsiTheme="majorHAnsi" w:cstheme="majorBidi"/>
      <w:color w:val="538135" w:themeColor="accent6" w:themeShade="BF"/>
      <w:sz w:val="40"/>
      <w:szCs w:val="40"/>
    </w:rPr>
  </w:style>
  <w:style w:type="character" w:customStyle="1" w:styleId="Heading2Char">
    <w:name w:val="Heading 2 Char"/>
    <w:aliases w:val="heading 2 Char"/>
    <w:basedOn w:val="DefaultParagraphFont"/>
    <w:link w:val="Heading2"/>
    <w:uiPriority w:val="9"/>
    <w:rsid w:val="00DD39A5"/>
    <w:rPr>
      <w:rFonts w:asciiTheme="majorHAnsi" w:eastAsiaTheme="majorEastAsia" w:hAnsiTheme="majorHAnsi" w:cstheme="majorBidi"/>
      <w:color w:val="538135" w:themeColor="accent6" w:themeShade="BF"/>
      <w:sz w:val="28"/>
      <w:szCs w:val="28"/>
    </w:rPr>
  </w:style>
  <w:style w:type="character" w:customStyle="1" w:styleId="Heading3Char">
    <w:name w:val="Heading 3 Char"/>
    <w:aliases w:val="heading 3 Char"/>
    <w:basedOn w:val="DefaultParagraphFont"/>
    <w:link w:val="Heading3"/>
    <w:uiPriority w:val="9"/>
    <w:rsid w:val="00DD39A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D39A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D39A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D39A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D39A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D39A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D39A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D39A5"/>
    <w:pPr>
      <w:spacing w:line="240" w:lineRule="auto"/>
    </w:pPr>
    <w:rPr>
      <w:b/>
      <w:bCs/>
      <w:smallCaps/>
      <w:color w:val="595959" w:themeColor="text1" w:themeTint="A6"/>
    </w:rPr>
  </w:style>
  <w:style w:type="paragraph" w:styleId="Title">
    <w:name w:val="Title"/>
    <w:basedOn w:val="Normal"/>
    <w:next w:val="Normal"/>
    <w:link w:val="TitleChar"/>
    <w:uiPriority w:val="10"/>
    <w:qFormat/>
    <w:rsid w:val="00DD39A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D39A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D39A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D39A5"/>
    <w:rPr>
      <w:rFonts w:asciiTheme="majorHAnsi" w:eastAsiaTheme="majorEastAsia" w:hAnsiTheme="majorHAnsi" w:cstheme="majorBidi"/>
      <w:sz w:val="30"/>
      <w:szCs w:val="30"/>
    </w:rPr>
  </w:style>
  <w:style w:type="character" w:styleId="Strong">
    <w:name w:val="Strong"/>
    <w:basedOn w:val="DefaultParagraphFont"/>
    <w:uiPriority w:val="22"/>
    <w:qFormat/>
    <w:rsid w:val="00DD39A5"/>
    <w:rPr>
      <w:b/>
      <w:bCs/>
    </w:rPr>
  </w:style>
  <w:style w:type="character" w:styleId="Emphasis">
    <w:name w:val="Emphasis"/>
    <w:basedOn w:val="DefaultParagraphFont"/>
    <w:uiPriority w:val="20"/>
    <w:qFormat/>
    <w:rsid w:val="00DD39A5"/>
    <w:rPr>
      <w:i/>
      <w:iCs/>
      <w:color w:val="70AD47" w:themeColor="accent6"/>
    </w:rPr>
  </w:style>
  <w:style w:type="paragraph" w:styleId="NoSpacing">
    <w:name w:val="No Spacing"/>
    <w:uiPriority w:val="1"/>
    <w:qFormat/>
    <w:rsid w:val="00DD39A5"/>
    <w:pPr>
      <w:spacing w:after="0" w:line="240" w:lineRule="auto"/>
    </w:pPr>
  </w:style>
  <w:style w:type="paragraph" w:styleId="Quote">
    <w:name w:val="Quote"/>
    <w:basedOn w:val="Normal"/>
    <w:next w:val="Normal"/>
    <w:link w:val="QuoteChar"/>
    <w:uiPriority w:val="29"/>
    <w:qFormat/>
    <w:rsid w:val="00DD39A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D39A5"/>
    <w:rPr>
      <w:i/>
      <w:iCs/>
      <w:color w:val="262626" w:themeColor="text1" w:themeTint="D9"/>
    </w:rPr>
  </w:style>
  <w:style w:type="paragraph" w:styleId="IntenseQuote">
    <w:name w:val="Intense Quote"/>
    <w:basedOn w:val="Normal"/>
    <w:next w:val="Normal"/>
    <w:link w:val="IntenseQuoteChar"/>
    <w:uiPriority w:val="30"/>
    <w:qFormat/>
    <w:rsid w:val="00DD39A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D39A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D39A5"/>
    <w:rPr>
      <w:i/>
      <w:iCs/>
    </w:rPr>
  </w:style>
  <w:style w:type="character" w:styleId="IntenseEmphasis">
    <w:name w:val="Intense Emphasis"/>
    <w:basedOn w:val="DefaultParagraphFont"/>
    <w:uiPriority w:val="21"/>
    <w:qFormat/>
    <w:rsid w:val="00DD39A5"/>
    <w:rPr>
      <w:b/>
      <w:bCs/>
      <w:i/>
      <w:iCs/>
    </w:rPr>
  </w:style>
  <w:style w:type="character" w:styleId="SubtleReference">
    <w:name w:val="Subtle Reference"/>
    <w:basedOn w:val="DefaultParagraphFont"/>
    <w:uiPriority w:val="31"/>
    <w:qFormat/>
    <w:rsid w:val="00DD39A5"/>
    <w:rPr>
      <w:smallCaps/>
      <w:color w:val="595959" w:themeColor="text1" w:themeTint="A6"/>
    </w:rPr>
  </w:style>
  <w:style w:type="character" w:styleId="IntenseReference">
    <w:name w:val="Intense Reference"/>
    <w:basedOn w:val="DefaultParagraphFont"/>
    <w:uiPriority w:val="32"/>
    <w:qFormat/>
    <w:rsid w:val="00DD39A5"/>
    <w:rPr>
      <w:b/>
      <w:bCs/>
      <w:smallCaps/>
      <w:color w:val="70AD47" w:themeColor="accent6"/>
    </w:rPr>
  </w:style>
  <w:style w:type="character" w:styleId="BookTitle">
    <w:name w:val="Book Title"/>
    <w:basedOn w:val="DefaultParagraphFont"/>
    <w:uiPriority w:val="33"/>
    <w:qFormat/>
    <w:rsid w:val="00DD39A5"/>
    <w:rPr>
      <w:b/>
      <w:bCs/>
      <w:caps w:val="0"/>
      <w:smallCaps/>
      <w:spacing w:val="7"/>
      <w:sz w:val="21"/>
      <w:szCs w:val="21"/>
    </w:rPr>
  </w:style>
  <w:style w:type="paragraph" w:styleId="TOCHeading">
    <w:name w:val="TOC Heading"/>
    <w:basedOn w:val="Heading1"/>
    <w:next w:val="Normal"/>
    <w:uiPriority w:val="39"/>
    <w:unhideWhenUsed/>
    <w:qFormat/>
    <w:rsid w:val="00DD39A5"/>
    <w:pPr>
      <w:outlineLvl w:val="9"/>
    </w:pPr>
  </w:style>
  <w:style w:type="paragraph" w:styleId="ListParagraph">
    <w:name w:val="List Paragraph"/>
    <w:basedOn w:val="Normal"/>
    <w:uiPriority w:val="34"/>
    <w:qFormat/>
    <w:rsid w:val="006A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Links>
    <vt:vector size="192" baseType="variant">
      <vt:variant>
        <vt:i4>4390922</vt:i4>
      </vt:variant>
      <vt:variant>
        <vt:i4>150</vt:i4>
      </vt:variant>
      <vt:variant>
        <vt:i4>0</vt:i4>
      </vt:variant>
      <vt:variant>
        <vt:i4>5</vt:i4>
      </vt:variant>
      <vt:variant>
        <vt:lpwstr>http://www.projectmanagementdocs.com/</vt:lpwstr>
      </vt:variant>
      <vt:variant>
        <vt:lpwstr/>
      </vt:variant>
      <vt:variant>
        <vt:i4>7929875</vt:i4>
      </vt:variant>
      <vt:variant>
        <vt:i4>147</vt:i4>
      </vt:variant>
      <vt:variant>
        <vt:i4>0</vt:i4>
      </vt:variant>
      <vt:variant>
        <vt:i4>5</vt:i4>
      </vt:variant>
      <vt:variant>
        <vt:lpwstr>mailto:k.brown@tsi.com</vt:lpwstr>
      </vt:variant>
      <vt:variant>
        <vt:lpwstr/>
      </vt:variant>
      <vt:variant>
        <vt:i4>1572978</vt:i4>
      </vt:variant>
      <vt:variant>
        <vt:i4>144</vt:i4>
      </vt:variant>
      <vt:variant>
        <vt:i4>0</vt:i4>
      </vt:variant>
      <vt:variant>
        <vt:i4>5</vt:i4>
      </vt:variant>
      <vt:variant>
        <vt:lpwstr>mailto:t.sunday@tsi.com</vt:lpwstr>
      </vt:variant>
      <vt:variant>
        <vt:lpwstr/>
      </vt:variant>
      <vt:variant>
        <vt:i4>7405583</vt:i4>
      </vt:variant>
      <vt:variant>
        <vt:i4>141</vt:i4>
      </vt:variant>
      <vt:variant>
        <vt:i4>0</vt:i4>
      </vt:variant>
      <vt:variant>
        <vt:i4>5</vt:i4>
      </vt:variant>
      <vt:variant>
        <vt:lpwstr>mailto:r.smith@tsi.com</vt:lpwstr>
      </vt:variant>
      <vt:variant>
        <vt:lpwstr/>
      </vt:variant>
      <vt:variant>
        <vt:i4>6750218</vt:i4>
      </vt:variant>
      <vt:variant>
        <vt:i4>138</vt:i4>
      </vt:variant>
      <vt:variant>
        <vt:i4>0</vt:i4>
      </vt:variant>
      <vt:variant>
        <vt:i4>5</vt:i4>
      </vt:variant>
      <vt:variant>
        <vt:lpwstr>mailto:m.white@tsi.com</vt:lpwstr>
      </vt:variant>
      <vt:variant>
        <vt:lpwstr/>
      </vt:variant>
      <vt:variant>
        <vt:i4>7536665</vt:i4>
      </vt:variant>
      <vt:variant>
        <vt:i4>135</vt:i4>
      </vt:variant>
      <vt:variant>
        <vt:i4>0</vt:i4>
      </vt:variant>
      <vt:variant>
        <vt:i4>5</vt:i4>
      </vt:variant>
      <vt:variant>
        <vt:lpwstr>mailto:j.black@tsi.com</vt:lpwstr>
      </vt:variant>
      <vt:variant>
        <vt:lpwstr/>
      </vt:variant>
      <vt:variant>
        <vt:i4>393314</vt:i4>
      </vt:variant>
      <vt:variant>
        <vt:i4>132</vt:i4>
      </vt:variant>
      <vt:variant>
        <vt:i4>0</vt:i4>
      </vt:variant>
      <vt:variant>
        <vt:i4>5</vt:i4>
      </vt:variant>
      <vt:variant>
        <vt:lpwstr>mailto:h.walker@tsi.com</vt:lpwstr>
      </vt:variant>
      <vt:variant>
        <vt:lpwstr/>
      </vt:variant>
      <vt:variant>
        <vt:i4>7798785</vt:i4>
      </vt:variant>
      <vt:variant>
        <vt:i4>129</vt:i4>
      </vt:variant>
      <vt:variant>
        <vt:i4>0</vt:i4>
      </vt:variant>
      <vt:variant>
        <vt:i4>5</vt:i4>
      </vt:variant>
      <vt:variant>
        <vt:lpwstr>mailto:j.green@tsi.com</vt:lpwstr>
      </vt:variant>
      <vt:variant>
        <vt:lpwstr/>
      </vt:variant>
      <vt:variant>
        <vt:i4>7995422</vt:i4>
      </vt:variant>
      <vt:variant>
        <vt:i4>126</vt:i4>
      </vt:variant>
      <vt:variant>
        <vt:i4>0</vt:i4>
      </vt:variant>
      <vt:variant>
        <vt:i4>5</vt:i4>
      </vt:variant>
      <vt:variant>
        <vt:lpwstr>mailto:j.davis@tsi.com</vt:lpwstr>
      </vt:variant>
      <vt:variant>
        <vt:lpwstr/>
      </vt:variant>
      <vt:variant>
        <vt:i4>2031667</vt:i4>
      </vt:variant>
      <vt:variant>
        <vt:i4>119</vt:i4>
      </vt:variant>
      <vt:variant>
        <vt:i4>0</vt:i4>
      </vt:variant>
      <vt:variant>
        <vt:i4>5</vt:i4>
      </vt:variant>
      <vt:variant>
        <vt:lpwstr/>
      </vt:variant>
      <vt:variant>
        <vt:lpwstr>_Toc332219309</vt:lpwstr>
      </vt:variant>
      <vt:variant>
        <vt:i4>2031667</vt:i4>
      </vt:variant>
      <vt:variant>
        <vt:i4>113</vt:i4>
      </vt:variant>
      <vt:variant>
        <vt:i4>0</vt:i4>
      </vt:variant>
      <vt:variant>
        <vt:i4>5</vt:i4>
      </vt:variant>
      <vt:variant>
        <vt:lpwstr/>
      </vt:variant>
      <vt:variant>
        <vt:lpwstr>_Toc332219308</vt:lpwstr>
      </vt:variant>
      <vt:variant>
        <vt:i4>2031667</vt:i4>
      </vt:variant>
      <vt:variant>
        <vt:i4>107</vt:i4>
      </vt:variant>
      <vt:variant>
        <vt:i4>0</vt:i4>
      </vt:variant>
      <vt:variant>
        <vt:i4>5</vt:i4>
      </vt:variant>
      <vt:variant>
        <vt:lpwstr/>
      </vt:variant>
      <vt:variant>
        <vt:lpwstr>_Toc332219307</vt:lpwstr>
      </vt:variant>
      <vt:variant>
        <vt:i4>2031667</vt:i4>
      </vt:variant>
      <vt:variant>
        <vt:i4>101</vt:i4>
      </vt:variant>
      <vt:variant>
        <vt:i4>0</vt:i4>
      </vt:variant>
      <vt:variant>
        <vt:i4>5</vt:i4>
      </vt:variant>
      <vt:variant>
        <vt:lpwstr/>
      </vt:variant>
      <vt:variant>
        <vt:lpwstr>_Toc332219306</vt:lpwstr>
      </vt:variant>
      <vt:variant>
        <vt:i4>2031667</vt:i4>
      </vt:variant>
      <vt:variant>
        <vt:i4>95</vt:i4>
      </vt:variant>
      <vt:variant>
        <vt:i4>0</vt:i4>
      </vt:variant>
      <vt:variant>
        <vt:i4>5</vt:i4>
      </vt:variant>
      <vt:variant>
        <vt:lpwstr/>
      </vt:variant>
      <vt:variant>
        <vt:lpwstr>_Toc332219305</vt:lpwstr>
      </vt:variant>
      <vt:variant>
        <vt:i4>2031667</vt:i4>
      </vt:variant>
      <vt:variant>
        <vt:i4>89</vt:i4>
      </vt:variant>
      <vt:variant>
        <vt:i4>0</vt:i4>
      </vt:variant>
      <vt:variant>
        <vt:i4>5</vt:i4>
      </vt:variant>
      <vt:variant>
        <vt:lpwstr/>
      </vt:variant>
      <vt:variant>
        <vt:lpwstr>_Toc332219304</vt:lpwstr>
      </vt:variant>
      <vt:variant>
        <vt:i4>2031667</vt:i4>
      </vt:variant>
      <vt:variant>
        <vt:i4>83</vt:i4>
      </vt:variant>
      <vt:variant>
        <vt:i4>0</vt:i4>
      </vt:variant>
      <vt:variant>
        <vt:i4>5</vt:i4>
      </vt:variant>
      <vt:variant>
        <vt:lpwstr/>
      </vt:variant>
      <vt:variant>
        <vt:lpwstr>_Toc332219303</vt:lpwstr>
      </vt:variant>
      <vt:variant>
        <vt:i4>2031667</vt:i4>
      </vt:variant>
      <vt:variant>
        <vt:i4>77</vt:i4>
      </vt:variant>
      <vt:variant>
        <vt:i4>0</vt:i4>
      </vt:variant>
      <vt:variant>
        <vt:i4>5</vt:i4>
      </vt:variant>
      <vt:variant>
        <vt:lpwstr/>
      </vt:variant>
      <vt:variant>
        <vt:lpwstr>_Toc332219302</vt:lpwstr>
      </vt:variant>
      <vt:variant>
        <vt:i4>2031667</vt:i4>
      </vt:variant>
      <vt:variant>
        <vt:i4>71</vt:i4>
      </vt:variant>
      <vt:variant>
        <vt:i4>0</vt:i4>
      </vt:variant>
      <vt:variant>
        <vt:i4>5</vt:i4>
      </vt:variant>
      <vt:variant>
        <vt:lpwstr/>
      </vt:variant>
      <vt:variant>
        <vt:lpwstr>_Toc332219301</vt:lpwstr>
      </vt:variant>
      <vt:variant>
        <vt:i4>2031667</vt:i4>
      </vt:variant>
      <vt:variant>
        <vt:i4>65</vt:i4>
      </vt:variant>
      <vt:variant>
        <vt:i4>0</vt:i4>
      </vt:variant>
      <vt:variant>
        <vt:i4>5</vt:i4>
      </vt:variant>
      <vt:variant>
        <vt:lpwstr/>
      </vt:variant>
      <vt:variant>
        <vt:lpwstr>_Toc332219300</vt:lpwstr>
      </vt:variant>
      <vt:variant>
        <vt:i4>1441842</vt:i4>
      </vt:variant>
      <vt:variant>
        <vt:i4>59</vt:i4>
      </vt:variant>
      <vt:variant>
        <vt:i4>0</vt:i4>
      </vt:variant>
      <vt:variant>
        <vt:i4>5</vt:i4>
      </vt:variant>
      <vt:variant>
        <vt:lpwstr/>
      </vt:variant>
      <vt:variant>
        <vt:lpwstr>_Toc332219299</vt:lpwstr>
      </vt:variant>
      <vt:variant>
        <vt:i4>1441842</vt:i4>
      </vt:variant>
      <vt:variant>
        <vt:i4>53</vt:i4>
      </vt:variant>
      <vt:variant>
        <vt:i4>0</vt:i4>
      </vt:variant>
      <vt:variant>
        <vt:i4>5</vt:i4>
      </vt:variant>
      <vt:variant>
        <vt:lpwstr/>
      </vt:variant>
      <vt:variant>
        <vt:lpwstr>_Toc332219298</vt:lpwstr>
      </vt:variant>
      <vt:variant>
        <vt:i4>1441842</vt:i4>
      </vt:variant>
      <vt:variant>
        <vt:i4>47</vt:i4>
      </vt:variant>
      <vt:variant>
        <vt:i4>0</vt:i4>
      </vt:variant>
      <vt:variant>
        <vt:i4>5</vt:i4>
      </vt:variant>
      <vt:variant>
        <vt:lpwstr/>
      </vt:variant>
      <vt:variant>
        <vt:lpwstr>_Toc332219297</vt:lpwstr>
      </vt:variant>
      <vt:variant>
        <vt:i4>1441842</vt:i4>
      </vt:variant>
      <vt:variant>
        <vt:i4>41</vt:i4>
      </vt:variant>
      <vt:variant>
        <vt:i4>0</vt:i4>
      </vt:variant>
      <vt:variant>
        <vt:i4>5</vt:i4>
      </vt:variant>
      <vt:variant>
        <vt:lpwstr/>
      </vt:variant>
      <vt:variant>
        <vt:lpwstr>_Toc332219296</vt:lpwstr>
      </vt:variant>
      <vt:variant>
        <vt:i4>1441842</vt:i4>
      </vt:variant>
      <vt:variant>
        <vt:i4>35</vt:i4>
      </vt:variant>
      <vt:variant>
        <vt:i4>0</vt:i4>
      </vt:variant>
      <vt:variant>
        <vt:i4>5</vt:i4>
      </vt:variant>
      <vt:variant>
        <vt:lpwstr/>
      </vt:variant>
      <vt:variant>
        <vt:lpwstr>_Toc332219295</vt:lpwstr>
      </vt:variant>
      <vt:variant>
        <vt:i4>1441842</vt:i4>
      </vt:variant>
      <vt:variant>
        <vt:i4>29</vt:i4>
      </vt:variant>
      <vt:variant>
        <vt:i4>0</vt:i4>
      </vt:variant>
      <vt:variant>
        <vt:i4>5</vt:i4>
      </vt:variant>
      <vt:variant>
        <vt:lpwstr/>
      </vt:variant>
      <vt:variant>
        <vt:lpwstr>_Toc332219294</vt:lpwstr>
      </vt:variant>
      <vt:variant>
        <vt:i4>1441842</vt:i4>
      </vt:variant>
      <vt:variant>
        <vt:i4>23</vt:i4>
      </vt:variant>
      <vt:variant>
        <vt:i4>0</vt:i4>
      </vt:variant>
      <vt:variant>
        <vt:i4>5</vt:i4>
      </vt:variant>
      <vt:variant>
        <vt:lpwstr/>
      </vt:variant>
      <vt:variant>
        <vt:lpwstr>_Toc332219293</vt:lpwstr>
      </vt:variant>
      <vt:variant>
        <vt:i4>1441842</vt:i4>
      </vt:variant>
      <vt:variant>
        <vt:i4>17</vt:i4>
      </vt:variant>
      <vt:variant>
        <vt:i4>0</vt:i4>
      </vt:variant>
      <vt:variant>
        <vt:i4>5</vt:i4>
      </vt:variant>
      <vt:variant>
        <vt:lpwstr/>
      </vt:variant>
      <vt:variant>
        <vt:lpwstr>_Toc332219292</vt:lpwstr>
      </vt:variant>
      <vt:variant>
        <vt:i4>1441842</vt:i4>
      </vt:variant>
      <vt:variant>
        <vt:i4>11</vt:i4>
      </vt:variant>
      <vt:variant>
        <vt:i4>0</vt:i4>
      </vt:variant>
      <vt:variant>
        <vt:i4>5</vt:i4>
      </vt:variant>
      <vt:variant>
        <vt:lpwstr/>
      </vt:variant>
      <vt:variant>
        <vt:lpwstr>_Toc332219291</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2017-10-30T13:32:00Z</dcterms:created>
  <dcterms:modified xsi:type="dcterms:W3CDTF">2017-10-30T13:32:00Z</dcterms:modified>
</cp:coreProperties>
</file>